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滨海新区商务委2018年“三公”经费预算</w:t>
      </w:r>
    </w:p>
    <w:p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财政拨款情况说明</w:t>
      </w:r>
    </w:p>
    <w:p>
      <w:pPr>
        <w:spacing w:line="560" w:lineRule="exact"/>
        <w:ind w:firstLine="720" w:firstLineChars="200"/>
        <w:rPr>
          <w:rFonts w:ascii="楷体_GB2312" w:eastAsia="楷体_GB2312"/>
          <w:sz w:val="36"/>
          <w:szCs w:val="36"/>
        </w:rPr>
      </w:pPr>
    </w:p>
    <w:p>
      <w:pPr>
        <w:spacing w:line="560" w:lineRule="exact"/>
        <w:ind w:firstLine="600" w:firstLineChars="200"/>
        <w:rPr>
          <w:rFonts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年“三公”经费财政拨款预算</w:t>
      </w:r>
      <w:r>
        <w:rPr>
          <w:rFonts w:hint="eastAsia" w:eastAsia="仿宋_GB2312"/>
          <w:sz w:val="30"/>
          <w:szCs w:val="30"/>
        </w:rPr>
        <w:t>37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相比减少</w:t>
      </w:r>
      <w:r>
        <w:rPr>
          <w:rFonts w:hint="eastAsia"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</w:rPr>
        <w:t>公务用车运行维护费用</w:t>
      </w:r>
      <w:r>
        <w:rPr>
          <w:rFonts w:hint="eastAsia" w:eastAsia="仿宋_GB2312"/>
          <w:sz w:val="30"/>
          <w:szCs w:val="30"/>
          <w:lang w:eastAsia="zh-CN"/>
        </w:rPr>
        <w:t>减</w:t>
      </w:r>
      <w:r>
        <w:rPr>
          <w:rFonts w:hint="eastAsia" w:eastAsia="仿宋_GB2312"/>
          <w:sz w:val="30"/>
          <w:szCs w:val="30"/>
        </w:rPr>
        <w:t>少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</w:rPr>
        <w:t>14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与201</w:t>
      </w:r>
      <w:r>
        <w:rPr>
          <w:rFonts w:hint="eastAsia"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年公务用车购置及运行维护费预算</w:t>
      </w:r>
      <w:r>
        <w:rPr>
          <w:rFonts w:hint="eastAsia" w:eastAsia="仿宋_GB2312"/>
          <w:sz w:val="30"/>
          <w:szCs w:val="30"/>
        </w:rPr>
        <w:t>11</w:t>
      </w:r>
      <w:r>
        <w:rPr>
          <w:rFonts w:eastAsia="仿宋_GB2312"/>
          <w:sz w:val="30"/>
          <w:szCs w:val="30"/>
        </w:rPr>
        <w:t>万元，其中公务用车运行维护费</w:t>
      </w:r>
      <w:r>
        <w:rPr>
          <w:rFonts w:hint="eastAsia" w:eastAsia="仿宋_GB2312"/>
          <w:sz w:val="30"/>
          <w:szCs w:val="30"/>
        </w:rPr>
        <w:t>11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相比减少</w:t>
      </w:r>
      <w:r>
        <w:rPr>
          <w:rFonts w:hint="eastAsia"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万元，主要原因是；</w:t>
      </w:r>
      <w:r>
        <w:rPr>
          <w:rFonts w:hint="eastAsia" w:eastAsia="仿宋_GB2312"/>
          <w:sz w:val="30"/>
          <w:szCs w:val="30"/>
        </w:rPr>
        <w:t>公务用车运行维护费用</w:t>
      </w:r>
      <w:r>
        <w:rPr>
          <w:rFonts w:hint="eastAsia" w:eastAsia="仿宋_GB2312"/>
          <w:sz w:val="30"/>
          <w:szCs w:val="30"/>
          <w:lang w:eastAsia="zh-CN"/>
        </w:rPr>
        <w:t>减</w:t>
      </w:r>
      <w:r>
        <w:rPr>
          <w:rFonts w:hint="eastAsia" w:eastAsia="仿宋_GB2312"/>
          <w:sz w:val="30"/>
          <w:szCs w:val="30"/>
        </w:rPr>
        <w:t>少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</w:rPr>
        <w:t>12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万元。</w:t>
      </w:r>
      <w:bookmarkStart w:id="0" w:name="_GoBack"/>
      <w:bookmarkEnd w:id="0"/>
    </w:p>
    <w:p>
      <w:pPr>
        <w:spacing w:line="580" w:lineRule="exact"/>
        <w:rPr>
          <w:rFonts w:ascii="黑体" w:hAnsi="宋体" w:eastAsia="黑体" w:cs="宋体"/>
          <w:sz w:val="36"/>
          <w:szCs w:val="36"/>
        </w:rPr>
      </w:pPr>
    </w:p>
    <w:p>
      <w:pPr>
        <w:spacing w:line="580" w:lineRule="exact"/>
        <w:rPr>
          <w:rFonts w:ascii="黑体" w:hAnsi="宋体" w:eastAsia="黑体" w:cs="宋体"/>
          <w:sz w:val="36"/>
          <w:szCs w:val="36"/>
        </w:rPr>
      </w:pPr>
    </w:p>
    <w:p>
      <w:pPr>
        <w:spacing w:line="580" w:lineRule="exact"/>
        <w:rPr>
          <w:rFonts w:ascii="宋体"/>
        </w:rPr>
      </w:pPr>
    </w:p>
    <w:p/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8C5"/>
    <w:rsid w:val="001566AC"/>
    <w:rsid w:val="00782119"/>
    <w:rsid w:val="007F70C4"/>
    <w:rsid w:val="00AB755D"/>
    <w:rsid w:val="00B36227"/>
    <w:rsid w:val="00DE28C5"/>
    <w:rsid w:val="00F668C0"/>
    <w:rsid w:val="00FB3010"/>
    <w:rsid w:val="03785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223</Characters>
  <Lines>1</Lines>
  <Paragraphs>1</Paragraphs>
  <TotalTime>10</TotalTime>
  <ScaleCrop>false</ScaleCrop>
  <LinksUpToDate>false</LinksUpToDate>
  <CharactersWithSpaces>260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2018-01-23T07:14:00Z</dcterms:created>
  <dc:creator>张萌</dc:creator>
  <cp:lastModifiedBy>环环</cp:lastModifiedBy>
  <dcterms:modified xsi:type="dcterms:W3CDTF">2019-01-29T06:13:02Z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